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91" w:rsidRDefault="006C4D91" w:rsidP="006C4D91">
      <w:pPr>
        <w:pStyle w:val="Default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3629924" cy="797266"/>
            <wp:effectExtent l="19050" t="0" r="8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00" cy="7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АППАРАТ ДЛЯ ПРОИЗВОДСТВА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spacing w:line="360" w:lineRule="auto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Модель: </w:t>
      </w:r>
      <w:r>
        <w:rPr>
          <w:color w:val="auto"/>
          <w:sz w:val="36"/>
          <w:szCs w:val="36"/>
        </w:rPr>
        <w:t>HKN-</w:t>
      </w:r>
      <w:r w:rsidR="00180F75">
        <w:rPr>
          <w:color w:val="auto"/>
          <w:sz w:val="36"/>
          <w:szCs w:val="36"/>
          <w:lang w:val="en-US"/>
        </w:rPr>
        <w:t>C</w:t>
      </w:r>
      <w:r w:rsidR="00180F75" w:rsidRPr="00180F75">
        <w:rPr>
          <w:color w:val="auto"/>
          <w:sz w:val="36"/>
          <w:szCs w:val="36"/>
        </w:rPr>
        <w:t xml:space="preserve">1, </w:t>
      </w:r>
      <w:r w:rsidR="00180F75">
        <w:rPr>
          <w:color w:val="auto"/>
          <w:sz w:val="36"/>
          <w:szCs w:val="36"/>
        </w:rPr>
        <w:t>HKN-</w:t>
      </w:r>
      <w:r>
        <w:rPr>
          <w:color w:val="auto"/>
          <w:sz w:val="36"/>
          <w:szCs w:val="36"/>
        </w:rPr>
        <w:t>C</w:t>
      </w:r>
      <w:r w:rsidRPr="0095381B">
        <w:rPr>
          <w:color w:val="auto"/>
          <w:sz w:val="36"/>
          <w:szCs w:val="36"/>
        </w:rPr>
        <w:t>2</w:t>
      </w:r>
      <w:r w:rsidR="002B0FD2">
        <w:rPr>
          <w:color w:val="auto"/>
          <w:sz w:val="36"/>
          <w:szCs w:val="36"/>
        </w:rPr>
        <w:t>, HKN-C3</w:t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AE0A9E" w:rsidP="00AE0A9E">
      <w:pPr>
        <w:pStyle w:val="Default"/>
        <w:jc w:val="center"/>
        <w:rPr>
          <w:color w:val="auto"/>
          <w:sz w:val="36"/>
          <w:szCs w:val="36"/>
        </w:rPr>
      </w:pPr>
      <w:r w:rsidRPr="00AE0A9E">
        <w:rPr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1409700" cy="1663129"/>
            <wp:effectExtent l="19050" t="0" r="0" b="0"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</w:t>
      </w:r>
      <w:r>
        <w:rPr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 xml:space="preserve">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 xml:space="preserve">, </w:t>
      </w:r>
      <w:proofErr w:type="spellStart"/>
      <w:r w:rsidRPr="00933874">
        <w:rPr>
          <w:color w:val="auto"/>
          <w:sz w:val="23"/>
          <w:szCs w:val="23"/>
        </w:rPr>
        <w:t>личи</w:t>
      </w:r>
      <w:proofErr w:type="spellEnd"/>
      <w:r>
        <w:rPr>
          <w:color w:val="auto"/>
          <w:sz w:val="23"/>
          <w:szCs w:val="23"/>
        </w:rPr>
        <w:t>, манго и т.д.) и расцветками (красный, желтый, синий, з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леный, оранжевый, фиолетовый и т.д.). </w:t>
      </w:r>
      <w:proofErr w:type="gramEnd"/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409"/>
        <w:gridCol w:w="2268"/>
      </w:tblGrid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Модель оборуд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1,</w:t>
            </w:r>
            <w:r>
              <w:rPr>
                <w:sz w:val="23"/>
                <w:szCs w:val="23"/>
              </w:rPr>
              <w:t xml:space="preserve"> 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P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 w:rsidRPr="002B0FD2">
              <w:rPr>
                <w:sz w:val="23"/>
                <w:szCs w:val="23"/>
              </w:rPr>
              <w:t>Габариты</w:t>
            </w:r>
            <w:proofErr w:type="spellEnd"/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Мощность двиг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теля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б) после извлечения аппарата из упаковочной коробки, необходимо произвести мойку чаши из нержавеющей стали холодной водой и в</w:t>
      </w:r>
      <w:r>
        <w:rPr>
          <w:sz w:val="23"/>
          <w:szCs w:val="23"/>
        </w:rPr>
        <w:t>ы</w:t>
      </w:r>
      <w:r>
        <w:rPr>
          <w:sz w:val="23"/>
          <w:szCs w:val="23"/>
        </w:rPr>
        <w:t xml:space="preserve">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>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>чтобы устройство было устойчиво установлено на гор</w:t>
      </w:r>
      <w:r>
        <w:rPr>
          <w:sz w:val="23"/>
          <w:szCs w:val="23"/>
        </w:rPr>
        <w:t>и</w:t>
      </w:r>
      <w:r>
        <w:rPr>
          <w:sz w:val="23"/>
          <w:szCs w:val="23"/>
        </w:rPr>
        <w:t xml:space="preserve">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</w:t>
      </w:r>
      <w:r w:rsidR="00933874" w:rsidRPr="00933874">
        <w:rPr>
          <w:sz w:val="23"/>
          <w:szCs w:val="23"/>
        </w:rPr>
        <w:t>ь</w:t>
      </w:r>
      <w:r w:rsidR="00933874" w:rsidRPr="00933874">
        <w:rPr>
          <w:sz w:val="23"/>
          <w:szCs w:val="23"/>
        </w:rPr>
        <w:t>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</w:t>
      </w:r>
      <w:r w:rsidR="0095381B">
        <w:rPr>
          <w:sz w:val="23"/>
          <w:szCs w:val="23"/>
        </w:rPr>
        <w:t>б</w:t>
      </w:r>
      <w:r w:rsidR="0095381B">
        <w:rPr>
          <w:sz w:val="23"/>
          <w:szCs w:val="23"/>
        </w:rPr>
        <w:t>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>. При необходимости продолжить работу, п</w:t>
      </w:r>
      <w:r w:rsidR="0095381B">
        <w:rPr>
          <w:sz w:val="23"/>
          <w:szCs w:val="23"/>
        </w:rPr>
        <w:t>о</w:t>
      </w:r>
      <w:r w:rsidR="0095381B">
        <w:rPr>
          <w:sz w:val="23"/>
          <w:szCs w:val="23"/>
        </w:rPr>
        <w:t xml:space="preserve">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</w:t>
      </w:r>
      <w:r>
        <w:rPr>
          <w:bCs/>
          <w:sz w:val="23"/>
          <w:szCs w:val="23"/>
        </w:rPr>
        <w:t>ь</w:t>
      </w:r>
      <w:r>
        <w:rPr>
          <w:bCs/>
          <w:sz w:val="23"/>
          <w:szCs w:val="23"/>
        </w:rPr>
        <w:t>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</w:t>
      </w:r>
      <w:r w:rsidR="0095381B">
        <w:rPr>
          <w:sz w:val="23"/>
          <w:szCs w:val="23"/>
        </w:rPr>
        <w:t>а</w:t>
      </w:r>
      <w:r w:rsidR="0095381B">
        <w:rPr>
          <w:sz w:val="23"/>
          <w:szCs w:val="23"/>
        </w:rPr>
        <w:t>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>ременное соотношение работы электромотора – 80%. Необходимо избегать долговременной безостановочной эксплуатации. Для обеспеч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>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</w:t>
      </w:r>
      <w:r>
        <w:rPr>
          <w:sz w:val="23"/>
          <w:szCs w:val="23"/>
        </w:rPr>
        <w:t>о</w:t>
      </w:r>
      <w:r>
        <w:rPr>
          <w:sz w:val="23"/>
          <w:szCs w:val="23"/>
        </w:rPr>
        <w:t>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>струей воды, чтобы не допустить повреждения эле</w:t>
      </w:r>
      <w:r>
        <w:rPr>
          <w:sz w:val="23"/>
          <w:szCs w:val="23"/>
        </w:rPr>
        <w:t>к</w:t>
      </w:r>
      <w:r>
        <w:rPr>
          <w:sz w:val="23"/>
          <w:szCs w:val="23"/>
        </w:rPr>
        <w:t xml:space="preserve">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 xml:space="preserve">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>ри повреждении шнура питания, его замена должна быть произвед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C4D91"/>
    <w:rsid w:val="00026B00"/>
    <w:rsid w:val="000D244F"/>
    <w:rsid w:val="00175F6F"/>
    <w:rsid w:val="00180F75"/>
    <w:rsid w:val="002B0FD2"/>
    <w:rsid w:val="0036190F"/>
    <w:rsid w:val="003C0636"/>
    <w:rsid w:val="003E3135"/>
    <w:rsid w:val="0041175E"/>
    <w:rsid w:val="00444A66"/>
    <w:rsid w:val="006611FA"/>
    <w:rsid w:val="0069396C"/>
    <w:rsid w:val="006C4D91"/>
    <w:rsid w:val="00867039"/>
    <w:rsid w:val="00933874"/>
    <w:rsid w:val="0095381B"/>
    <w:rsid w:val="009A6CA3"/>
    <w:rsid w:val="009E438E"/>
    <w:rsid w:val="009E6B0E"/>
    <w:rsid w:val="00AD042E"/>
    <w:rsid w:val="00AE0A9E"/>
    <w:rsid w:val="00B2654A"/>
    <w:rsid w:val="00BD2340"/>
    <w:rsid w:val="00C8558F"/>
    <w:rsid w:val="00CC6659"/>
    <w:rsid w:val="00E03931"/>
    <w:rsid w:val="00FA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8</cp:revision>
  <dcterms:created xsi:type="dcterms:W3CDTF">2015-08-21T06:32:00Z</dcterms:created>
  <dcterms:modified xsi:type="dcterms:W3CDTF">2016-05-27T13:56:00Z</dcterms:modified>
</cp:coreProperties>
</file>